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67092" w:rsidRDefault="002F1A95">
      <w:r>
        <w:t>Beste ouders,</w:t>
      </w:r>
    </w:p>
    <w:p w14:paraId="00000002" w14:textId="77777777" w:rsidR="00F67092" w:rsidRDefault="002F1A95">
      <w:r>
        <w:t xml:space="preserve">Tijdens de ouderavond van 8 april is het </w:t>
      </w:r>
      <w:proofErr w:type="spellStart"/>
      <w:r>
        <w:t>coronaondersteuningsprogramma</w:t>
      </w:r>
      <w:proofErr w:type="spellEnd"/>
      <w:r>
        <w:t xml:space="preserve"> besproken en hoe we gezamenlijk de kinderen kunnen ondersteunen in deze tijd. </w:t>
      </w:r>
    </w:p>
    <w:p w14:paraId="00000003" w14:textId="77777777" w:rsidR="00F67092" w:rsidRDefault="002F1A95">
      <w:r>
        <w:t xml:space="preserve">In de bijlage vindt u de </w:t>
      </w:r>
      <w:proofErr w:type="spellStart"/>
      <w:r>
        <w:t>powerpoint</w:t>
      </w:r>
      <w:proofErr w:type="spellEnd"/>
      <w:r>
        <w:t xml:space="preserve"> van deze avond en de poster ‘leren </w:t>
      </w:r>
      <w:proofErr w:type="spellStart"/>
      <w:r>
        <w:t>leren</w:t>
      </w:r>
      <w:proofErr w:type="spellEnd"/>
      <w:r>
        <w:t xml:space="preserve">’. Hieronder vindt u </w:t>
      </w:r>
      <w:proofErr w:type="spellStart"/>
      <w:r>
        <w:t>veelgeste</w:t>
      </w:r>
      <w:r>
        <w:t>lde</w:t>
      </w:r>
      <w:proofErr w:type="spellEnd"/>
      <w:r>
        <w:t xml:space="preserve"> vragen en antwoorden. In de nieuwsbrief die voor de meivakantie uitkomt, houden we u verder op de hoogte.</w:t>
      </w:r>
    </w:p>
    <w:p w14:paraId="00000004" w14:textId="77777777" w:rsidR="00F67092" w:rsidRDefault="002F1A95">
      <w:r>
        <w:t>Mocht u eerder al vragen hebben, kunt u dit tijdens de MOL-gesprekken bespreken met de mentor van uw kind.</w:t>
      </w:r>
    </w:p>
    <w:p w14:paraId="00000005" w14:textId="77777777" w:rsidR="00F67092" w:rsidRDefault="002F1A95">
      <w:r>
        <w:t>Hartelijke groet,</w:t>
      </w:r>
    </w:p>
    <w:p w14:paraId="00000006" w14:textId="77777777" w:rsidR="00F67092" w:rsidRDefault="002F1A95">
      <w:r>
        <w:t>Anja Schoots</w:t>
      </w:r>
    </w:p>
    <w:p w14:paraId="00000007" w14:textId="77777777" w:rsidR="00F67092" w:rsidRDefault="00F67092"/>
    <w:p w14:paraId="00000008" w14:textId="77777777" w:rsidR="00F67092" w:rsidRDefault="002F1A95">
      <w:pPr>
        <w:rPr>
          <w:b/>
        </w:rPr>
      </w:pPr>
      <w:r>
        <w:rPr>
          <w:b/>
        </w:rPr>
        <w:t>Plannen</w:t>
      </w:r>
      <w:r>
        <w:rPr>
          <w:b/>
        </w:rPr>
        <w:t>: hoe kan mijn kind plannen als het huiswerk pas een dag ervoor in Magister staat?</w:t>
      </w:r>
    </w:p>
    <w:p w14:paraId="00000009" w14:textId="77777777" w:rsidR="00F67092" w:rsidRDefault="002F1A95">
      <w:r>
        <w:t>Wij hebben afgesproken dat docenten opdrachten een week voorafgaand aan de deadline in Classroom plaatsen. Ook staan hier studieplanners in. Wij adviseren het gebruik van Go</w:t>
      </w:r>
      <w:r>
        <w:t xml:space="preserve">ogle agenda om overzicht te houden over de deadlines van opdrachten in Classroom en het huiswerk uit Magister. Voor de komende </w:t>
      </w:r>
      <w:proofErr w:type="spellStart"/>
      <w:r>
        <w:t>toetsweek</w:t>
      </w:r>
      <w:proofErr w:type="spellEnd"/>
      <w:r>
        <w:t xml:space="preserve"> staat de stof al in Classroom. Al het leer- en maakwerk de komende periode is bedoeld ter voorbereiding hierop.</w:t>
      </w:r>
    </w:p>
    <w:p w14:paraId="0000000A" w14:textId="77777777" w:rsidR="00F67092" w:rsidRDefault="002F1A95">
      <w:pPr>
        <w:rPr>
          <w:b/>
        </w:rPr>
      </w:pPr>
      <w:r>
        <w:rPr>
          <w:b/>
        </w:rPr>
        <w:t>Wat als</w:t>
      </w:r>
      <w:r>
        <w:rPr>
          <w:b/>
        </w:rPr>
        <w:t xml:space="preserve"> de studiewijzers niet up-to-date zijn?</w:t>
      </w:r>
    </w:p>
    <w:p w14:paraId="0000000B" w14:textId="77777777" w:rsidR="00F67092" w:rsidRDefault="002F1A95">
      <w:r>
        <w:t xml:space="preserve">Leerlingen kunnen in eerste instantie het beste eerst de docent vragen om de studiewijzer. Lukt het langs deze weg niet, dan meldt de leerling dit aan de mentor. Deze zal dan actie ondernemen. </w:t>
      </w:r>
    </w:p>
    <w:p w14:paraId="0000000C" w14:textId="77777777" w:rsidR="00F67092" w:rsidRDefault="002F1A95">
      <w:pPr>
        <w:rPr>
          <w:b/>
        </w:rPr>
      </w:pPr>
      <w:r>
        <w:rPr>
          <w:b/>
        </w:rPr>
        <w:t>Wat houdt het onderste</w:t>
      </w:r>
      <w:r>
        <w:rPr>
          <w:b/>
        </w:rPr>
        <w:t>uningsprogramma precies in?</w:t>
      </w:r>
    </w:p>
    <w:p w14:paraId="0000000D" w14:textId="77777777" w:rsidR="00F67092" w:rsidRDefault="002F1A95">
      <w:r>
        <w:t xml:space="preserve">Dit verschilt per jaarlaag. In ieder geval is het een mix van pluslessen, masterclasses, extra sport,  studiebegeleiding en een helpdesk. Op de website vindt u het totale overzicht: </w:t>
      </w:r>
      <w:hyperlink r:id="rId5">
        <w:r>
          <w:rPr>
            <w:color w:val="0563C1"/>
            <w:u w:val="single"/>
          </w:rPr>
          <w:t>https://www.ichthuslyceum.nl/corona-ondersteuningsprogramma/</w:t>
        </w:r>
      </w:hyperlink>
    </w:p>
    <w:p w14:paraId="0000000E" w14:textId="77777777" w:rsidR="00F67092" w:rsidRDefault="002F1A95">
      <w:r>
        <w:t>In bepaalde gevallen is het mogelijk om een cijfer te herkansen (zie ‘reparatieprogramma’ op de website). Dit reparatieprogramma geldt alleen voor klas 3. In kla</w:t>
      </w:r>
      <w:r>
        <w:t xml:space="preserve">s 1 en 2 zijn uiteraard pluslessen, maar daar worden geen herkansingen gemaakt. Wel geeft dat een beeld over het inlopen van achterstand dat meegenomen wordt bij de overgangsvergaderingen. </w:t>
      </w:r>
    </w:p>
    <w:p w14:paraId="0000000F" w14:textId="77777777" w:rsidR="00F67092" w:rsidRDefault="002F1A95">
      <w:pPr>
        <w:rPr>
          <w:b/>
        </w:rPr>
      </w:pPr>
      <w:r>
        <w:rPr>
          <w:b/>
        </w:rPr>
        <w:t>Wat is de achterstand nu lessen gehalveerd zijn?</w:t>
      </w:r>
    </w:p>
    <w:p w14:paraId="00000010" w14:textId="77777777" w:rsidR="00F67092" w:rsidRDefault="002F1A95">
      <w:r>
        <w:t>Dat verschilt per</w:t>
      </w:r>
      <w:r>
        <w:t xml:space="preserve"> vak. Bij sommige vakken bleken leerlingen goed in staat zelfstandig in de middag de lesstof te verwerken. Bij andere vakken is dat minder het geval. Daarom herstellen we de komende twee jaar middels een aangepast programma, waarbij we voor sommige vakken </w:t>
      </w:r>
      <w:r>
        <w:t>extra tijd inplannen.</w:t>
      </w:r>
    </w:p>
    <w:p w14:paraId="00000011" w14:textId="77777777" w:rsidR="00F67092" w:rsidRDefault="002F1A95">
      <w:pPr>
        <w:rPr>
          <w:b/>
        </w:rPr>
      </w:pPr>
      <w:r>
        <w:rPr>
          <w:b/>
        </w:rPr>
        <w:t>Zijn de toetsen ook gericht op de kleinere hoeveelheid stof?</w:t>
      </w:r>
    </w:p>
    <w:p w14:paraId="00000012" w14:textId="77777777" w:rsidR="00F67092" w:rsidRDefault="002F1A95">
      <w:r>
        <w:t>Ja, de toetsen zijn aangepast, waar nodig.</w:t>
      </w:r>
    </w:p>
    <w:p w14:paraId="00000013" w14:textId="77777777" w:rsidR="00F67092" w:rsidRDefault="002F1A95">
      <w:pPr>
        <w:rPr>
          <w:b/>
        </w:rPr>
      </w:pPr>
      <w:r>
        <w:rPr>
          <w:b/>
        </w:rPr>
        <w:t>Is er ook ruimte voor iets leuks gezamenlijk of sport?</w:t>
      </w:r>
    </w:p>
    <w:p w14:paraId="00000014" w14:textId="34B9EE4D" w:rsidR="00F67092" w:rsidRDefault="002F1A95">
      <w:r>
        <w:t>Daar is deels in voorzien, binnen de mogelijkheden van de coronabeperkingen</w:t>
      </w:r>
      <w:r>
        <w:t xml:space="preserve">. </w:t>
      </w:r>
    </w:p>
    <w:p w14:paraId="5BF7CA3A" w14:textId="77777777" w:rsidR="001365DC" w:rsidRDefault="001365DC"/>
    <w:p w14:paraId="00000015" w14:textId="77777777" w:rsidR="00F67092" w:rsidRDefault="002F1A95">
      <w:pPr>
        <w:rPr>
          <w:b/>
        </w:rPr>
      </w:pPr>
      <w:r>
        <w:rPr>
          <w:b/>
        </w:rPr>
        <w:t>Hoe kunnen leerlingen zich inschrijven voor het ondersteuningsprogramma?</w:t>
      </w:r>
    </w:p>
    <w:p w14:paraId="00000016" w14:textId="18113FF2" w:rsidR="00F67092" w:rsidRDefault="002F1A95">
      <w:r>
        <w:t>Dit doen zij via Zermelo. De mentor gaat hierover in gesprek waar nodig. Eenmaal ingeschreven, wordt de inschrijving automatisch verlengd naar de weken erna.</w:t>
      </w:r>
      <w:r w:rsidR="001365DC">
        <w:t xml:space="preserve"> Het overzicht van het ondersteuningsprogramma is </w:t>
      </w:r>
      <w:hyperlink r:id="rId6" w:history="1">
        <w:r w:rsidR="001365DC" w:rsidRPr="001365DC">
          <w:rPr>
            <w:rStyle w:val="Hyperlink"/>
          </w:rPr>
          <w:t>hier</w:t>
        </w:r>
      </w:hyperlink>
      <w:r w:rsidR="001365DC">
        <w:t xml:space="preserve"> te vinden.</w:t>
      </w:r>
    </w:p>
    <w:p w14:paraId="00000017" w14:textId="77777777" w:rsidR="00F67092" w:rsidRDefault="002F1A95">
      <w:pPr>
        <w:rPr>
          <w:b/>
        </w:rPr>
      </w:pPr>
      <w:r>
        <w:rPr>
          <w:b/>
        </w:rPr>
        <w:t xml:space="preserve">Wat als een </w:t>
      </w:r>
      <w:proofErr w:type="spellStart"/>
      <w:r>
        <w:rPr>
          <w:b/>
        </w:rPr>
        <w:t>plusles</w:t>
      </w:r>
      <w:proofErr w:type="spellEnd"/>
      <w:r>
        <w:rPr>
          <w:b/>
        </w:rPr>
        <w:t xml:space="preserve"> vo</w:t>
      </w:r>
      <w:r>
        <w:rPr>
          <w:b/>
        </w:rPr>
        <w:t>l zit?</w:t>
      </w:r>
    </w:p>
    <w:p w14:paraId="00000018" w14:textId="77777777" w:rsidR="00F67092" w:rsidRDefault="002F1A95">
      <w:r>
        <w:t xml:space="preserve">Leerlingen kunnen dan mailen naar </w:t>
      </w:r>
      <w:hyperlink r:id="rId7">
        <w:r>
          <w:rPr>
            <w:color w:val="0563C1"/>
            <w:u w:val="single"/>
          </w:rPr>
          <w:t>plusles@ichthuslyceum.nl</w:t>
        </w:r>
      </w:hyperlink>
      <w:r>
        <w:t>. Er wordt dan geprobeerd een extra groep te starten.</w:t>
      </w:r>
    </w:p>
    <w:p w14:paraId="00000019" w14:textId="77777777" w:rsidR="00F67092" w:rsidRDefault="002F1A95">
      <w:pPr>
        <w:rPr>
          <w:b/>
        </w:rPr>
      </w:pPr>
      <w:r>
        <w:rPr>
          <w:b/>
        </w:rPr>
        <w:t>Kan een leerling naar studievaardigheden in plaats van naar pluslessen als dat beter h</w:t>
      </w:r>
      <w:r>
        <w:rPr>
          <w:b/>
        </w:rPr>
        <w:t>elpt?</w:t>
      </w:r>
    </w:p>
    <w:p w14:paraId="0000001A" w14:textId="77777777" w:rsidR="00F67092" w:rsidRDefault="002F1A95">
      <w:r>
        <w:t>Dit is zeker mogelijk. In overleg met de mentor kan besloten worden dat dat effectiever is.</w:t>
      </w:r>
    </w:p>
    <w:p w14:paraId="0000001B" w14:textId="77777777" w:rsidR="00F67092" w:rsidRDefault="002F1A95">
      <w:pPr>
        <w:rPr>
          <w:b/>
        </w:rPr>
      </w:pPr>
      <w:r>
        <w:rPr>
          <w:b/>
        </w:rPr>
        <w:t>Delen jullie de studietips ook met leerlingen?</w:t>
      </w:r>
    </w:p>
    <w:p w14:paraId="0000001C" w14:textId="77777777" w:rsidR="00F67092" w:rsidRDefault="002F1A95">
      <w:r>
        <w:t xml:space="preserve">Dit doen we voor zover mogelijk binnen de </w:t>
      </w:r>
      <w:proofErr w:type="spellStart"/>
      <w:r>
        <w:t>vaklessen</w:t>
      </w:r>
      <w:proofErr w:type="spellEnd"/>
      <w:r>
        <w:t xml:space="preserve">, eventueel tijdens de mentorlessen en daar waar leerlingen </w:t>
      </w:r>
      <w:r>
        <w:t>meer hulp nodig hebben, adviseren we studiebegeleiding.</w:t>
      </w:r>
    </w:p>
    <w:p w14:paraId="0000001D" w14:textId="77777777" w:rsidR="00F67092" w:rsidRDefault="002F1A95">
      <w:pPr>
        <w:rPr>
          <w:b/>
        </w:rPr>
      </w:pPr>
      <w:r>
        <w:rPr>
          <w:b/>
        </w:rPr>
        <w:t>Mogen leerlingen iedere dag deelnemen aan het coronaprogramma?</w:t>
      </w:r>
    </w:p>
    <w:p w14:paraId="0000001E" w14:textId="77777777" w:rsidR="00F67092" w:rsidRDefault="002F1A95">
      <w:r>
        <w:t xml:space="preserve">Dat mag. In de middag kunnen ze dan naar school komen om hun </w:t>
      </w:r>
      <w:proofErr w:type="spellStart"/>
      <w:r>
        <w:t>plusles</w:t>
      </w:r>
      <w:proofErr w:type="spellEnd"/>
      <w:r>
        <w:t xml:space="preserve"> of studiebegeleiding te volgen. </w:t>
      </w:r>
    </w:p>
    <w:p w14:paraId="0000001F" w14:textId="77777777" w:rsidR="00F67092" w:rsidRDefault="002F1A95">
      <w:pPr>
        <w:rPr>
          <w:b/>
        </w:rPr>
      </w:pPr>
      <w:r>
        <w:rPr>
          <w:b/>
        </w:rPr>
        <w:t>Is deelname vrijwillig?</w:t>
      </w:r>
    </w:p>
    <w:p w14:paraId="00000020" w14:textId="77777777" w:rsidR="00F67092" w:rsidRDefault="002F1A95">
      <w:r>
        <w:t>De mentor probeert vrijwillige deelname te stimuleren, maar zal zeker waar nodig ook dwingend kunnen zijn. Eenmaal ingeschreven, g</w:t>
      </w:r>
      <w:r>
        <w:t>eldt de aanwezigheidsplicht met bijbehorende absentieregels.</w:t>
      </w:r>
    </w:p>
    <w:p w14:paraId="00000021" w14:textId="77777777" w:rsidR="00F67092" w:rsidRDefault="002F1A95">
      <w:pPr>
        <w:rPr>
          <w:b/>
        </w:rPr>
      </w:pPr>
      <w:r>
        <w:rPr>
          <w:b/>
        </w:rPr>
        <w:t>Wat als er zoveel onvoldoendes zijn dat er wel heel veel pluslessen nodig zijn? Hoe bewaken we de balans tussen ontspanning en werk?</w:t>
      </w:r>
    </w:p>
    <w:p w14:paraId="00000022" w14:textId="77777777" w:rsidR="00F67092" w:rsidRDefault="002F1A95">
      <w:r>
        <w:t>Niet alle achterstanden hoeven dit jaar ingehaald te worden. E</w:t>
      </w:r>
      <w:r>
        <w:t xml:space="preserve">en deel kan meegenomen worden naar volgend jaar. Die balans is belangrijk want zonder ontspanning, gaat het leren steeds slechter. Als blijkt dat er teveel achterstand is, is het wellicht verstandiger een jaar over te doen. </w:t>
      </w:r>
    </w:p>
    <w:p w14:paraId="00000023" w14:textId="77777777" w:rsidR="00F67092" w:rsidRDefault="002F1A95">
      <w:pPr>
        <w:rPr>
          <w:b/>
        </w:rPr>
      </w:pPr>
      <w:r>
        <w:rPr>
          <w:b/>
        </w:rPr>
        <w:t>Kunnen we toetsen achteraf inzi</w:t>
      </w:r>
      <w:r>
        <w:rPr>
          <w:b/>
        </w:rPr>
        <w:t>en?</w:t>
      </w:r>
    </w:p>
    <w:p w14:paraId="00000024" w14:textId="77777777" w:rsidR="00F67092" w:rsidRDefault="002F1A95">
      <w:r>
        <w:t xml:space="preserve">Bij sommige vakken krijgen leerlingen de toets mee, bij andere vakken wordt de toets tijdens de les besproken. Leerlingen maken met de docent een toetsanalyse. Hierbij wordt gekeken naar wat er mis gaat: vraag niet goed gelezen, de kennis niet goed in </w:t>
      </w:r>
      <w:r>
        <w:t xml:space="preserve">het hoofd, bron verkeerd begrepen, </w:t>
      </w:r>
      <w:proofErr w:type="spellStart"/>
      <w:r>
        <w:t>inzichtsvraag</w:t>
      </w:r>
      <w:proofErr w:type="spellEnd"/>
      <w:r>
        <w:t xml:space="preserve"> fout. Dat helpt, is onze ervaring, leerlingen wel om te weten wat ze de volgende keer anders zouden moeten doen. Belangrijke aandachtspunten worden door de docent in de feedbackkolom in Magister geplaatst. </w:t>
      </w:r>
    </w:p>
    <w:p w14:paraId="00000025" w14:textId="77777777" w:rsidR="00F67092" w:rsidRDefault="002F1A95">
      <w:pPr>
        <w:rPr>
          <w:b/>
        </w:rPr>
      </w:pPr>
      <w:r>
        <w:rPr>
          <w:b/>
        </w:rPr>
        <w:t>Leerlingen hebben veel aan groepsontwikkeling gemist. Hoe wordt daarop ingezet?</w:t>
      </w:r>
    </w:p>
    <w:p w14:paraId="00000026" w14:textId="77777777" w:rsidR="00F67092" w:rsidRDefault="002F1A95">
      <w:r>
        <w:t>Tijdens de lessen lichamelijke oefening wordt extra op groepsontwikkeling ingezet, nu en in het komende schooljaar. Daarnaast wordt er een scan groepsdynamiek ingevuld door dez</w:t>
      </w:r>
      <w:r>
        <w:t>e leerkrachten en besproken met de mentor van de klas komend schooljaar.</w:t>
      </w:r>
    </w:p>
    <w:p w14:paraId="00000027" w14:textId="77777777" w:rsidR="00F67092" w:rsidRDefault="002F1A95">
      <w:pPr>
        <w:rPr>
          <w:b/>
        </w:rPr>
      </w:pPr>
      <w:r>
        <w:rPr>
          <w:b/>
        </w:rPr>
        <w:t>Hoe kunnen we kinderen stimuleren hulp van hun ouders te accepteren?</w:t>
      </w:r>
    </w:p>
    <w:p w14:paraId="00000028" w14:textId="77777777" w:rsidR="00F67092" w:rsidRDefault="002F1A95">
      <w:r>
        <w:t>Dit kan soms een uitdaging zijn. De ervaring leert dat open vragen stellen en doelen SMART maken, het beste werkt.</w:t>
      </w:r>
      <w:r>
        <w:t xml:space="preserve"> Zodra een kind het gevoel heeft dat het moet, verdwijnt de animo.</w:t>
      </w:r>
    </w:p>
    <w:p w14:paraId="00000029" w14:textId="77777777" w:rsidR="00F67092" w:rsidRDefault="002F1A95">
      <w:pPr>
        <w:rPr>
          <w:b/>
        </w:rPr>
      </w:pPr>
      <w:r>
        <w:rPr>
          <w:b/>
        </w:rPr>
        <w:t>Merken jullie verschil tussen jongens en meiden ten aanzien van gamen/concentratie en wordt daar iets extra’s op ingezet?</w:t>
      </w:r>
    </w:p>
    <w:p w14:paraId="0000002A" w14:textId="77777777" w:rsidR="00F67092" w:rsidRDefault="002F1A95">
      <w:r>
        <w:t>Dat verschil zien we deels. Het is lastig in deze situatie aan de verschillende behoeften te beantwoorden, maar in de studiebegeleiding kunnen leerlingen met concentratieproblemen hulp krijgen.</w:t>
      </w:r>
    </w:p>
    <w:p w14:paraId="0000002B" w14:textId="77777777" w:rsidR="00F67092" w:rsidRDefault="002F1A95">
      <w:pPr>
        <w:shd w:val="clear" w:color="auto" w:fill="FFFFFF"/>
        <w:rPr>
          <w:rFonts w:ascii="Roboto" w:eastAsia="Roboto" w:hAnsi="Roboto" w:cs="Roboto"/>
          <w:sz w:val="21"/>
          <w:szCs w:val="21"/>
        </w:rPr>
      </w:pPr>
      <w:r>
        <w:rPr>
          <w:b/>
        </w:rPr>
        <w:t>Hebben jullie een gouden tip voor leerlingen die niet meer gem</w:t>
      </w:r>
      <w:r>
        <w:rPr>
          <w:b/>
        </w:rPr>
        <w:t xml:space="preserve">otiveerd zijn? </w:t>
      </w:r>
      <w:r>
        <w:rPr>
          <w:rFonts w:ascii="Roboto" w:eastAsia="Roboto" w:hAnsi="Roboto" w:cs="Roboto"/>
          <w:b/>
          <w:color w:val="000000"/>
          <w:sz w:val="21"/>
          <w:szCs w:val="21"/>
        </w:rPr>
        <w:t>Een gesprek met een puber van 15 over die onderwerpen is best lastig. Komt weinig uit, behalve een mmm. Hebben jullie daar nog tips voor?</w:t>
      </w:r>
    </w:p>
    <w:p w14:paraId="0000002C" w14:textId="77777777" w:rsidR="00F67092" w:rsidRDefault="002F1A95">
      <w:r>
        <w:t>Een gouden tip is er eigenlijk niet. Het is vooral belangrijk in te zetten op kleine successen en korte</w:t>
      </w:r>
      <w:r>
        <w:t xml:space="preserve"> termijndoelen. Wat is nu haalbaar? En hoe ga je jezelf belonen als het lukt? Soms helpt het om een perspectief te hebben. Als ouder vraagt het vooral veel geduld. Het is niet makkelijk om het ongemotiveerde gedrag te zien, maar blijf kijken naar de positi</w:t>
      </w:r>
      <w:r>
        <w:t>eve kanten van uw kind en blijf in gesprek. Een kind doet soms alsof hij/zij het allemaal maar onzin vindt wat u zegt, maar er blijft meer hangen dan u denkt.</w:t>
      </w:r>
      <w:r>
        <w:br/>
        <w:t>Het is belangrijk om een rustig moment te kiezen om hierover te praten (niet tijdens het eten) om</w:t>
      </w:r>
      <w:r>
        <w:t xml:space="preserve"> ontspannen gesprekken en gesprekken over school te scheiden.  </w:t>
      </w:r>
    </w:p>
    <w:p w14:paraId="0000002D" w14:textId="77777777" w:rsidR="00F67092" w:rsidRDefault="002F1A95">
      <w:pPr>
        <w:rPr>
          <w:b/>
        </w:rPr>
      </w:pPr>
      <w:r>
        <w:rPr>
          <w:b/>
        </w:rPr>
        <w:t>Wat is leidend? Magister, Classroom?</w:t>
      </w:r>
    </w:p>
    <w:p w14:paraId="0000002E" w14:textId="77777777" w:rsidR="00F67092" w:rsidRDefault="002F1A95">
      <w:r>
        <w:t>Docenten zetten huiswerk vooral in Magister, maar langere opdrachten staan vaak eerst in de Classroom. Tip: in Google agenda zien leerlingen beide, dus dan</w:t>
      </w:r>
      <w:r>
        <w:t xml:space="preserve"> hebben ze het totaaloverzicht. </w:t>
      </w:r>
    </w:p>
    <w:p w14:paraId="0000002F" w14:textId="77777777" w:rsidR="00F67092" w:rsidRDefault="002F1A95">
      <w:r>
        <w:t xml:space="preserve">U heeft als ouder inzage in Magister en kunt ook een wekelijkse rapportage van Classroom krijgen (als u dat wilt, kunt u een mail sturen naar </w:t>
      </w:r>
      <w:hyperlink r:id="rId8">
        <w:r>
          <w:rPr>
            <w:color w:val="1155CC"/>
            <w:u w:val="single"/>
          </w:rPr>
          <w:t>iteam@ichthuslyceum.nl</w:t>
        </w:r>
      </w:hyperlink>
      <w:r>
        <w:t xml:space="preserve"> met de na</w:t>
      </w:r>
      <w:r>
        <w:t>am van uw kind, de klas en uw mailadres).</w:t>
      </w:r>
    </w:p>
    <w:p w14:paraId="00000030" w14:textId="77777777" w:rsidR="00F67092" w:rsidRDefault="002F1A95">
      <w:pPr>
        <w:rPr>
          <w:b/>
        </w:rPr>
      </w:pPr>
      <w:r>
        <w:rPr>
          <w:b/>
        </w:rPr>
        <w:t>Denken jullie ook aan offline alternatieven voor huiswerkopdrachten?</w:t>
      </w:r>
    </w:p>
    <w:p w14:paraId="00000031" w14:textId="77777777" w:rsidR="00F67092" w:rsidRDefault="002F1A95">
      <w:r>
        <w:t>Dat proberen we wel, maar is niet altijd mogelijk.</w:t>
      </w:r>
    </w:p>
    <w:p w14:paraId="00000032" w14:textId="77777777" w:rsidR="00F67092" w:rsidRDefault="002F1A95">
      <w:pPr>
        <w:rPr>
          <w:b/>
        </w:rPr>
      </w:pPr>
      <w:r>
        <w:rPr>
          <w:b/>
        </w:rPr>
        <w:t>Hoe evalueren jullie het programma?</w:t>
      </w:r>
    </w:p>
    <w:p w14:paraId="00000033" w14:textId="77777777" w:rsidR="00F67092" w:rsidRDefault="002F1A95">
      <w:r>
        <w:t>We monitoren met enquêtes, observaties, formatieve opdrach</w:t>
      </w:r>
      <w:r>
        <w:t>ten en aan de hand van cijfers. Deze worden elk kwartaal gebruikt om beslissingen te nemen voor het vervolg.</w:t>
      </w:r>
    </w:p>
    <w:p w14:paraId="00000034" w14:textId="77777777" w:rsidR="00F67092" w:rsidRDefault="002F1A95">
      <w:pPr>
        <w:rPr>
          <w:b/>
        </w:rPr>
      </w:pPr>
      <w:r>
        <w:rPr>
          <w:b/>
        </w:rPr>
        <w:t>Kunnen docenten zien als een leerling niet oplet tijdens de online les?</w:t>
      </w:r>
    </w:p>
    <w:p w14:paraId="00000035" w14:textId="77777777" w:rsidR="00F67092" w:rsidRDefault="002F1A95">
      <w:r>
        <w:t xml:space="preserve">Soms is het heel duidelijk zichtbaar, door het flikkeren van het scherm of </w:t>
      </w:r>
      <w:r>
        <w:t>doordat een leerling zijn telefoon steeds grijpt. We proberen de lessen zo interactief te maken dat een leerling door de mand valt als hij/zij niet antwoordt. Tijdens een presentatie die een docent deelt met leerlingen, kan een docent de leerlingen niet zi</w:t>
      </w:r>
      <w:r>
        <w:t xml:space="preserve">en. Soms worden dan vragen gesteld, maar het is niet altijd mogelijk te zien of alle leerlingen dan </w:t>
      </w:r>
      <w:proofErr w:type="spellStart"/>
      <w:r>
        <w:t>opetten</w:t>
      </w:r>
      <w:proofErr w:type="spellEnd"/>
      <w:r>
        <w:t>.</w:t>
      </w:r>
    </w:p>
    <w:p w14:paraId="00000036" w14:textId="77777777" w:rsidR="00F67092" w:rsidRDefault="002F1A95">
      <w:pPr>
        <w:rPr>
          <w:b/>
        </w:rPr>
      </w:pPr>
      <w:r>
        <w:rPr>
          <w:b/>
        </w:rPr>
        <w:t>Wordt leerlingen gevraagd de camera aan te zetten?</w:t>
      </w:r>
    </w:p>
    <w:p w14:paraId="00000037" w14:textId="68CEECAC" w:rsidR="00F67092" w:rsidRDefault="002F1A95">
      <w:r>
        <w:t>We vragen het zeker.</w:t>
      </w:r>
    </w:p>
    <w:p w14:paraId="655A6071" w14:textId="5732C6B6" w:rsidR="001365DC" w:rsidRDefault="001365DC"/>
    <w:p w14:paraId="51FE1107" w14:textId="1AE01C60" w:rsidR="001365DC" w:rsidRDefault="001365DC"/>
    <w:p w14:paraId="22AD58C2" w14:textId="77777777" w:rsidR="001365DC" w:rsidRDefault="001365DC"/>
    <w:p w14:paraId="00000038" w14:textId="77777777" w:rsidR="00F67092" w:rsidRDefault="002F1A95">
      <w:pPr>
        <w:shd w:val="clear" w:color="auto" w:fill="FFFFFF"/>
        <w:rPr>
          <w:rFonts w:ascii="Roboto" w:eastAsia="Roboto" w:hAnsi="Roboto" w:cs="Roboto"/>
          <w:b/>
          <w:color w:val="000000"/>
          <w:sz w:val="21"/>
          <w:szCs w:val="21"/>
        </w:rPr>
      </w:pPr>
      <w:r>
        <w:rPr>
          <w:rFonts w:ascii="Roboto" w:eastAsia="Roboto" w:hAnsi="Roboto" w:cs="Roboto"/>
          <w:b/>
          <w:color w:val="000000"/>
          <w:sz w:val="21"/>
          <w:szCs w:val="21"/>
        </w:rPr>
        <w:t>Sommige vakken kiezen ervoor om de leerlingen die thuis zitten geen instruc</w:t>
      </w:r>
      <w:r>
        <w:rPr>
          <w:rFonts w:ascii="Roboto" w:eastAsia="Roboto" w:hAnsi="Roboto" w:cs="Roboto"/>
          <w:b/>
          <w:color w:val="000000"/>
          <w:sz w:val="21"/>
          <w:szCs w:val="21"/>
        </w:rPr>
        <w:t>tie te geven. Is dit een bewuste keuze?</w:t>
      </w:r>
    </w:p>
    <w:p w14:paraId="00000039" w14:textId="77777777" w:rsidR="00F67092" w:rsidRDefault="002F1A95">
      <w:pPr>
        <w:shd w:val="clear" w:color="auto" w:fill="FFFFFF"/>
        <w:rPr>
          <w:rFonts w:ascii="Roboto" w:eastAsia="Roboto" w:hAnsi="Roboto" w:cs="Roboto"/>
          <w:color w:val="000000"/>
          <w:sz w:val="21"/>
          <w:szCs w:val="21"/>
        </w:rPr>
      </w:pPr>
      <w:r>
        <w:rPr>
          <w:rFonts w:ascii="Roboto" w:eastAsia="Roboto" w:hAnsi="Roboto" w:cs="Roboto"/>
          <w:color w:val="000000"/>
          <w:sz w:val="21"/>
          <w:szCs w:val="21"/>
        </w:rPr>
        <w:t xml:space="preserve">Dit hangt af van het leerdoel en het programma. Binnen een lessenserie kan het zijn dat de leerlingen thuis zelfstandig aan een opdracht werken, terwijl de leerlingen in de klas intensiever worden begeleid. </w:t>
      </w:r>
    </w:p>
    <w:p w14:paraId="0000003A" w14:textId="77777777" w:rsidR="00F67092" w:rsidRDefault="002F1A95">
      <w:pPr>
        <w:shd w:val="clear" w:color="auto" w:fill="FFFFFF"/>
        <w:rPr>
          <w:rFonts w:ascii="Roboto" w:eastAsia="Roboto" w:hAnsi="Roboto" w:cs="Roboto"/>
          <w:b/>
          <w:color w:val="000000"/>
          <w:sz w:val="21"/>
          <w:szCs w:val="21"/>
        </w:rPr>
      </w:pPr>
      <w:r>
        <w:rPr>
          <w:rFonts w:ascii="Roboto" w:eastAsia="Roboto" w:hAnsi="Roboto" w:cs="Roboto"/>
          <w:b/>
          <w:color w:val="000000"/>
          <w:sz w:val="21"/>
          <w:szCs w:val="21"/>
        </w:rPr>
        <w:t>Is het voor de derde niet verstandiger om te kijken naar de profielvakken in plaats van een heel jaar over te doen?</w:t>
      </w:r>
    </w:p>
    <w:p w14:paraId="0000003B" w14:textId="77777777" w:rsidR="00F67092" w:rsidRDefault="002F1A95">
      <w:pPr>
        <w:shd w:val="clear" w:color="auto" w:fill="FFFFFF"/>
        <w:rPr>
          <w:rFonts w:ascii="Roboto" w:eastAsia="Roboto" w:hAnsi="Roboto" w:cs="Roboto"/>
          <w:sz w:val="21"/>
          <w:szCs w:val="21"/>
        </w:rPr>
      </w:pPr>
      <w:r>
        <w:rPr>
          <w:rFonts w:ascii="Roboto" w:eastAsia="Roboto" w:hAnsi="Roboto" w:cs="Roboto"/>
          <w:color w:val="000000"/>
          <w:sz w:val="21"/>
          <w:szCs w:val="21"/>
        </w:rPr>
        <w:t>We zullen zeker sterk naar de profielvakken kijken, maar ook naar de schoolvaardigheden. De vraag die centraal staat, is of de leerling succ</w:t>
      </w:r>
      <w:r>
        <w:rPr>
          <w:rFonts w:ascii="Roboto" w:eastAsia="Roboto" w:hAnsi="Roboto" w:cs="Roboto"/>
          <w:color w:val="000000"/>
          <w:sz w:val="21"/>
          <w:szCs w:val="21"/>
        </w:rPr>
        <w:t>es kan behalen in het volgende jaar. De basis uit de onderbouw qua vakken, maar ook de alge</w:t>
      </w:r>
      <w:r>
        <w:rPr>
          <w:rFonts w:ascii="Roboto" w:eastAsia="Roboto" w:hAnsi="Roboto" w:cs="Roboto"/>
          <w:sz w:val="21"/>
          <w:szCs w:val="21"/>
        </w:rPr>
        <w:t xml:space="preserve">mene vorming moet voldoende zijn. </w:t>
      </w:r>
    </w:p>
    <w:p w14:paraId="0000003C" w14:textId="77777777" w:rsidR="00F67092" w:rsidRDefault="002F1A95">
      <w:pPr>
        <w:shd w:val="clear" w:color="auto" w:fill="FFFFFF"/>
        <w:rPr>
          <w:rFonts w:ascii="Roboto" w:eastAsia="Roboto" w:hAnsi="Roboto" w:cs="Roboto"/>
          <w:b/>
          <w:color w:val="000000"/>
          <w:sz w:val="21"/>
          <w:szCs w:val="21"/>
        </w:rPr>
      </w:pPr>
      <w:r>
        <w:rPr>
          <w:rFonts w:ascii="Roboto" w:eastAsia="Roboto" w:hAnsi="Roboto" w:cs="Roboto"/>
          <w:b/>
          <w:color w:val="000000"/>
          <w:sz w:val="21"/>
          <w:szCs w:val="21"/>
        </w:rPr>
        <w:t>Hoe gaat school met overgang om?</w:t>
      </w:r>
    </w:p>
    <w:p w14:paraId="0000003D" w14:textId="77777777" w:rsidR="00F67092" w:rsidRDefault="002F1A95">
      <w:pPr>
        <w:shd w:val="clear" w:color="auto" w:fill="FFFFFF"/>
        <w:rPr>
          <w:rFonts w:ascii="Roboto" w:eastAsia="Roboto" w:hAnsi="Roboto" w:cs="Roboto"/>
          <w:color w:val="000000"/>
          <w:sz w:val="21"/>
          <w:szCs w:val="21"/>
        </w:rPr>
      </w:pPr>
      <w:r>
        <w:rPr>
          <w:rFonts w:ascii="Roboto" w:eastAsia="Roboto" w:hAnsi="Roboto" w:cs="Roboto"/>
          <w:sz w:val="21"/>
          <w:szCs w:val="21"/>
        </w:rPr>
        <w:t>Hierover is inmiddels een oudermail gestuurd</w:t>
      </w:r>
      <w:r>
        <w:rPr>
          <w:rFonts w:ascii="Roboto" w:eastAsia="Roboto" w:hAnsi="Roboto" w:cs="Roboto"/>
          <w:color w:val="000000"/>
          <w:sz w:val="21"/>
          <w:szCs w:val="21"/>
        </w:rPr>
        <w:t>.</w:t>
      </w:r>
    </w:p>
    <w:p w14:paraId="0000003E" w14:textId="77777777" w:rsidR="00F67092" w:rsidRDefault="002F1A95">
      <w:pPr>
        <w:shd w:val="clear" w:color="auto" w:fill="FFFFFF"/>
        <w:rPr>
          <w:rFonts w:ascii="Roboto" w:eastAsia="Roboto" w:hAnsi="Roboto" w:cs="Roboto"/>
          <w:b/>
          <w:color w:val="000000"/>
          <w:sz w:val="21"/>
          <w:szCs w:val="21"/>
        </w:rPr>
      </w:pPr>
      <w:r>
        <w:rPr>
          <w:rFonts w:ascii="Roboto" w:eastAsia="Roboto" w:hAnsi="Roboto" w:cs="Roboto"/>
          <w:b/>
          <w:sz w:val="21"/>
          <w:szCs w:val="21"/>
        </w:rPr>
        <w:t>I</w:t>
      </w:r>
      <w:r>
        <w:rPr>
          <w:rFonts w:ascii="Roboto" w:eastAsia="Roboto" w:hAnsi="Roboto" w:cs="Roboto"/>
          <w:b/>
          <w:color w:val="000000"/>
          <w:sz w:val="21"/>
          <w:szCs w:val="21"/>
        </w:rPr>
        <w:t xml:space="preserve">k had bij de eerste bijeenkomst begrepen dat brugklassers niet lager krijgen dan een vier. Nu zie ik </w:t>
      </w:r>
      <w:proofErr w:type="spellStart"/>
      <w:r>
        <w:rPr>
          <w:rFonts w:ascii="Roboto" w:eastAsia="Roboto" w:hAnsi="Roboto" w:cs="Roboto"/>
          <w:b/>
          <w:color w:val="000000"/>
          <w:sz w:val="21"/>
          <w:szCs w:val="21"/>
        </w:rPr>
        <w:t>eenen</w:t>
      </w:r>
      <w:proofErr w:type="spellEnd"/>
      <w:r>
        <w:rPr>
          <w:rFonts w:ascii="Roboto" w:eastAsia="Roboto" w:hAnsi="Roboto" w:cs="Roboto"/>
          <w:b/>
          <w:color w:val="000000"/>
          <w:sz w:val="21"/>
          <w:szCs w:val="21"/>
        </w:rPr>
        <w:t xml:space="preserve"> en drieën voorbij komen. Hoe zit dat?</w:t>
      </w:r>
    </w:p>
    <w:p w14:paraId="0000003F" w14:textId="77777777" w:rsidR="00F67092" w:rsidRDefault="002F1A95">
      <w:pPr>
        <w:shd w:val="clear" w:color="auto" w:fill="FFFFFF"/>
        <w:rPr>
          <w:rFonts w:ascii="Roboto" w:eastAsia="Roboto" w:hAnsi="Roboto" w:cs="Roboto"/>
          <w:sz w:val="21"/>
          <w:szCs w:val="21"/>
        </w:rPr>
      </w:pPr>
      <w:r>
        <w:rPr>
          <w:rFonts w:ascii="Roboto" w:eastAsia="Roboto" w:hAnsi="Roboto" w:cs="Roboto"/>
          <w:color w:val="000000"/>
          <w:sz w:val="21"/>
          <w:szCs w:val="21"/>
        </w:rPr>
        <w:t xml:space="preserve">Die regeling geldt alleen voor </w:t>
      </w:r>
      <w:r>
        <w:rPr>
          <w:rFonts w:ascii="Roboto" w:eastAsia="Roboto" w:hAnsi="Roboto" w:cs="Roboto"/>
          <w:sz w:val="21"/>
          <w:szCs w:val="21"/>
        </w:rPr>
        <w:t>de eerste schoolperiode. Daarna krijgen ze het cijfer dat ze behaald hebben.</w:t>
      </w:r>
    </w:p>
    <w:p w14:paraId="00000040" w14:textId="77777777" w:rsidR="00F67092" w:rsidRDefault="002F1A95">
      <w:pPr>
        <w:shd w:val="clear" w:color="auto" w:fill="FFFFFF"/>
        <w:rPr>
          <w:rFonts w:ascii="Roboto" w:eastAsia="Roboto" w:hAnsi="Roboto" w:cs="Roboto"/>
          <w:b/>
          <w:color w:val="000000"/>
          <w:sz w:val="21"/>
          <w:szCs w:val="21"/>
        </w:rPr>
      </w:pPr>
      <w:r>
        <w:rPr>
          <w:rFonts w:ascii="Roboto" w:eastAsia="Roboto" w:hAnsi="Roboto" w:cs="Roboto"/>
          <w:b/>
          <w:color w:val="000000"/>
          <w:sz w:val="21"/>
          <w:szCs w:val="21"/>
        </w:rPr>
        <w:t xml:space="preserve">Is </w:t>
      </w:r>
      <w:r>
        <w:rPr>
          <w:rFonts w:ascii="Roboto" w:eastAsia="Roboto" w:hAnsi="Roboto" w:cs="Roboto"/>
          <w:b/>
          <w:color w:val="000000"/>
          <w:sz w:val="21"/>
          <w:szCs w:val="21"/>
        </w:rPr>
        <w:t xml:space="preserve">overwogen om iedereen meer tijd te geven in plaats van vast te houden aan het schooljaar? </w:t>
      </w:r>
    </w:p>
    <w:p w14:paraId="00000041" w14:textId="77777777" w:rsidR="00F67092" w:rsidRDefault="002F1A95">
      <w:pPr>
        <w:shd w:val="clear" w:color="auto" w:fill="FFFFFF"/>
        <w:rPr>
          <w:rFonts w:ascii="Roboto" w:eastAsia="Roboto" w:hAnsi="Roboto" w:cs="Roboto"/>
          <w:sz w:val="21"/>
          <w:szCs w:val="21"/>
        </w:rPr>
      </w:pPr>
      <w:r>
        <w:rPr>
          <w:rFonts w:ascii="Roboto" w:eastAsia="Roboto" w:hAnsi="Roboto" w:cs="Roboto"/>
          <w:color w:val="3C4043"/>
          <w:sz w:val="21"/>
          <w:szCs w:val="21"/>
          <w:highlight w:val="white"/>
        </w:rPr>
        <w:t>Het systeem van schooljaren loslaten is niet mogelijk, wel kunnen er aanpassingen gedaan worden, reparatieprogramma's, maar binnen schooljaren.</w:t>
      </w:r>
    </w:p>
    <w:p w14:paraId="00000042" w14:textId="77777777" w:rsidR="00F67092" w:rsidRDefault="002F1A95">
      <w:pPr>
        <w:shd w:val="clear" w:color="auto" w:fill="FFFFFF"/>
        <w:rPr>
          <w:rFonts w:ascii="Roboto" w:eastAsia="Roboto" w:hAnsi="Roboto" w:cs="Roboto"/>
          <w:b/>
          <w:color w:val="000000"/>
          <w:sz w:val="21"/>
          <w:szCs w:val="21"/>
        </w:rPr>
      </w:pPr>
      <w:r>
        <w:rPr>
          <w:rFonts w:ascii="Roboto" w:eastAsia="Roboto" w:hAnsi="Roboto" w:cs="Roboto"/>
          <w:b/>
          <w:color w:val="000000"/>
          <w:sz w:val="21"/>
          <w:szCs w:val="21"/>
        </w:rPr>
        <w:t>Er wordt heel veel ge</w:t>
      </w:r>
      <w:r>
        <w:rPr>
          <w:rFonts w:ascii="Roboto" w:eastAsia="Roboto" w:hAnsi="Roboto" w:cs="Roboto"/>
          <w:b/>
          <w:color w:val="000000"/>
          <w:sz w:val="21"/>
          <w:szCs w:val="21"/>
        </w:rPr>
        <w:t>vraagd van de kinderen qua IT vaardigheden. Meerdere software pakketten leren kennen. Is er een soort 'helpdesk' waar ze terecht kunnen voor meer technische vragen?</w:t>
      </w:r>
    </w:p>
    <w:p w14:paraId="00000043" w14:textId="77777777" w:rsidR="00F67092" w:rsidRDefault="002F1A95">
      <w:pPr>
        <w:shd w:val="clear" w:color="auto" w:fill="FFFFFF"/>
        <w:rPr>
          <w:rFonts w:ascii="Roboto" w:eastAsia="Roboto" w:hAnsi="Roboto" w:cs="Roboto"/>
          <w:sz w:val="21"/>
          <w:szCs w:val="21"/>
        </w:rPr>
      </w:pPr>
      <w:r>
        <w:rPr>
          <w:rFonts w:ascii="Roboto" w:eastAsia="Roboto" w:hAnsi="Roboto" w:cs="Roboto"/>
          <w:color w:val="000000"/>
          <w:sz w:val="21"/>
          <w:szCs w:val="21"/>
        </w:rPr>
        <w:t>Leerlingen kunnen terecht bij het Iteam@ichthuslyceum.nl</w:t>
      </w:r>
    </w:p>
    <w:p w14:paraId="00000044" w14:textId="77777777" w:rsidR="00F67092" w:rsidRDefault="002F1A95">
      <w:pPr>
        <w:shd w:val="clear" w:color="auto" w:fill="FFFFFF"/>
        <w:rPr>
          <w:rFonts w:ascii="Roboto" w:eastAsia="Roboto" w:hAnsi="Roboto" w:cs="Roboto"/>
          <w:b/>
          <w:color w:val="000000"/>
          <w:sz w:val="21"/>
          <w:szCs w:val="21"/>
        </w:rPr>
      </w:pPr>
      <w:r>
        <w:rPr>
          <w:rFonts w:ascii="Roboto" w:eastAsia="Roboto" w:hAnsi="Roboto" w:cs="Roboto"/>
          <w:b/>
          <w:color w:val="000000"/>
          <w:sz w:val="21"/>
          <w:szCs w:val="21"/>
        </w:rPr>
        <w:t>Plannen is bijna niet te doen. Laa</w:t>
      </w:r>
      <w:r>
        <w:rPr>
          <w:rFonts w:ascii="Roboto" w:eastAsia="Roboto" w:hAnsi="Roboto" w:cs="Roboto"/>
          <w:b/>
          <w:color w:val="000000"/>
          <w:sz w:val="21"/>
          <w:szCs w:val="21"/>
        </w:rPr>
        <w:t xml:space="preserve">tste proefwerkweek was de stof pas 1 week van te voren in Magister bekend. Gaat dit de laatste </w:t>
      </w:r>
      <w:proofErr w:type="spellStart"/>
      <w:r>
        <w:rPr>
          <w:rFonts w:ascii="Roboto" w:eastAsia="Roboto" w:hAnsi="Roboto" w:cs="Roboto"/>
          <w:b/>
          <w:color w:val="000000"/>
          <w:sz w:val="21"/>
          <w:szCs w:val="21"/>
        </w:rPr>
        <w:t>toetsweek</w:t>
      </w:r>
      <w:proofErr w:type="spellEnd"/>
      <w:r>
        <w:rPr>
          <w:rFonts w:ascii="Roboto" w:eastAsia="Roboto" w:hAnsi="Roboto" w:cs="Roboto"/>
          <w:b/>
          <w:color w:val="000000"/>
          <w:sz w:val="21"/>
          <w:szCs w:val="21"/>
        </w:rPr>
        <w:t xml:space="preserve"> anders?</w:t>
      </w:r>
    </w:p>
    <w:p w14:paraId="00000045" w14:textId="77777777" w:rsidR="00F67092" w:rsidRDefault="002F1A95">
      <w:pPr>
        <w:shd w:val="clear" w:color="auto" w:fill="FFFFFF"/>
        <w:rPr>
          <w:rFonts w:ascii="Roboto" w:eastAsia="Roboto" w:hAnsi="Roboto" w:cs="Roboto"/>
          <w:color w:val="3C4043"/>
          <w:sz w:val="21"/>
          <w:szCs w:val="21"/>
          <w:highlight w:val="white"/>
        </w:rPr>
      </w:pPr>
      <w:r>
        <w:rPr>
          <w:rFonts w:ascii="Roboto" w:eastAsia="Roboto" w:hAnsi="Roboto" w:cs="Roboto"/>
          <w:color w:val="000000"/>
          <w:sz w:val="21"/>
          <w:szCs w:val="21"/>
        </w:rPr>
        <w:t xml:space="preserve">De planning is eerder gedeeld in de Classrooms. </w:t>
      </w:r>
      <w:r>
        <w:rPr>
          <w:rFonts w:ascii="Roboto" w:eastAsia="Roboto" w:hAnsi="Roboto" w:cs="Roboto"/>
          <w:color w:val="3C4043"/>
          <w:sz w:val="21"/>
          <w:szCs w:val="21"/>
          <w:highlight w:val="white"/>
        </w:rPr>
        <w:t xml:space="preserve">De planning in Magister hangt van de organisatie rondom tijden en </w:t>
      </w:r>
      <w:proofErr w:type="spellStart"/>
      <w:r>
        <w:rPr>
          <w:rFonts w:ascii="Roboto" w:eastAsia="Roboto" w:hAnsi="Roboto" w:cs="Roboto"/>
          <w:color w:val="3C4043"/>
          <w:sz w:val="21"/>
          <w:szCs w:val="21"/>
          <w:highlight w:val="white"/>
        </w:rPr>
        <w:t>surveillances</w:t>
      </w:r>
      <w:proofErr w:type="spellEnd"/>
      <w:r>
        <w:rPr>
          <w:rFonts w:ascii="Roboto" w:eastAsia="Roboto" w:hAnsi="Roboto" w:cs="Roboto"/>
          <w:color w:val="3C4043"/>
          <w:sz w:val="21"/>
          <w:szCs w:val="21"/>
          <w:highlight w:val="white"/>
        </w:rPr>
        <w:t xml:space="preserve"> af en is soms l</w:t>
      </w:r>
      <w:r>
        <w:rPr>
          <w:rFonts w:ascii="Roboto" w:eastAsia="Roboto" w:hAnsi="Roboto" w:cs="Roboto"/>
          <w:color w:val="3C4043"/>
          <w:sz w:val="21"/>
          <w:szCs w:val="21"/>
          <w:highlight w:val="white"/>
        </w:rPr>
        <w:t>ater pas beschikbaar.</w:t>
      </w:r>
    </w:p>
    <w:p w14:paraId="00000046" w14:textId="77777777" w:rsidR="00F67092" w:rsidRDefault="002F1A95">
      <w:pPr>
        <w:shd w:val="clear" w:color="auto" w:fill="FFFFFF"/>
        <w:rPr>
          <w:rFonts w:ascii="Roboto" w:eastAsia="Roboto" w:hAnsi="Roboto" w:cs="Roboto"/>
          <w:b/>
          <w:color w:val="3C4043"/>
          <w:sz w:val="21"/>
          <w:szCs w:val="21"/>
          <w:highlight w:val="white"/>
        </w:rPr>
      </w:pPr>
      <w:r>
        <w:rPr>
          <w:rFonts w:ascii="Roboto" w:eastAsia="Roboto" w:hAnsi="Roboto" w:cs="Roboto"/>
          <w:b/>
          <w:color w:val="3C4043"/>
          <w:sz w:val="21"/>
          <w:szCs w:val="21"/>
          <w:highlight w:val="white"/>
        </w:rPr>
        <w:t>Kunnen jullie stoppen met het geven van extra huiswerk vlak voor een proefwerkweek?</w:t>
      </w:r>
    </w:p>
    <w:p w14:paraId="00000047" w14:textId="77777777" w:rsidR="00F67092" w:rsidRDefault="002F1A95">
      <w:pPr>
        <w:shd w:val="clear" w:color="auto" w:fill="FFFFFF"/>
        <w:spacing w:after="240"/>
        <w:rPr>
          <w:rFonts w:ascii="Roboto" w:eastAsia="Roboto" w:hAnsi="Roboto" w:cs="Roboto"/>
          <w:b/>
          <w:color w:val="3C4043"/>
          <w:sz w:val="21"/>
          <w:szCs w:val="21"/>
          <w:highlight w:val="white"/>
        </w:rPr>
      </w:pPr>
      <w:r>
        <w:rPr>
          <w:rFonts w:ascii="Roboto" w:eastAsia="Roboto" w:hAnsi="Roboto" w:cs="Roboto"/>
          <w:sz w:val="21"/>
          <w:szCs w:val="21"/>
        </w:rPr>
        <w:t>Het huiswerk voorafgaand de proefwerkweek is gericht op de proefwerkweek zelf. Dus als docenten maakwerk of leerwerk opgeven, is dat een herhaling van de stof en daarmee bedoeld om bij te dragen aan het leren van leerlingen. Er wordt geen huiswerk opgegeve</w:t>
      </w:r>
      <w:r>
        <w:rPr>
          <w:rFonts w:ascii="Roboto" w:eastAsia="Roboto" w:hAnsi="Roboto" w:cs="Roboto"/>
          <w:sz w:val="21"/>
          <w:szCs w:val="21"/>
        </w:rPr>
        <w:t xml:space="preserve">n dat geen direct verband houdt met de toets. Het maakt daarmee een essentieel onderdeel uit van de leerplanning. </w:t>
      </w:r>
      <w:r>
        <w:rPr>
          <w:rFonts w:ascii="Roboto" w:eastAsia="Roboto" w:hAnsi="Roboto" w:cs="Roboto"/>
          <w:b/>
          <w:color w:val="3C4043"/>
          <w:sz w:val="21"/>
          <w:szCs w:val="21"/>
          <w:highlight w:val="white"/>
        </w:rPr>
        <w:t xml:space="preserve"> </w:t>
      </w:r>
    </w:p>
    <w:p w14:paraId="00000048" w14:textId="77777777" w:rsidR="00F67092" w:rsidRDefault="002F1A95">
      <w:pPr>
        <w:shd w:val="clear" w:color="auto" w:fill="FFFFFF"/>
        <w:rPr>
          <w:rFonts w:ascii="Roboto" w:eastAsia="Roboto" w:hAnsi="Roboto" w:cs="Roboto"/>
          <w:b/>
          <w:color w:val="3C4043"/>
          <w:sz w:val="21"/>
          <w:szCs w:val="21"/>
          <w:highlight w:val="white"/>
        </w:rPr>
      </w:pPr>
      <w:r>
        <w:rPr>
          <w:rFonts w:ascii="Roboto" w:eastAsia="Roboto" w:hAnsi="Roboto" w:cs="Roboto"/>
          <w:b/>
          <w:color w:val="3C4043"/>
          <w:sz w:val="21"/>
          <w:szCs w:val="21"/>
          <w:highlight w:val="white"/>
        </w:rPr>
        <w:t xml:space="preserve">Kunnen jullie de eerste dagen na de </w:t>
      </w:r>
      <w:proofErr w:type="spellStart"/>
      <w:r>
        <w:rPr>
          <w:rFonts w:ascii="Roboto" w:eastAsia="Roboto" w:hAnsi="Roboto" w:cs="Roboto"/>
          <w:b/>
          <w:color w:val="3C4043"/>
          <w:sz w:val="21"/>
          <w:szCs w:val="21"/>
          <w:highlight w:val="white"/>
        </w:rPr>
        <w:t>toetsweek</w:t>
      </w:r>
      <w:proofErr w:type="spellEnd"/>
      <w:r>
        <w:rPr>
          <w:rFonts w:ascii="Roboto" w:eastAsia="Roboto" w:hAnsi="Roboto" w:cs="Roboto"/>
          <w:b/>
          <w:color w:val="3C4043"/>
          <w:sz w:val="21"/>
          <w:szCs w:val="21"/>
          <w:highlight w:val="white"/>
        </w:rPr>
        <w:t xml:space="preserve"> geen huiswerk opgeven? Leerlingen moeten even bijkomen.</w:t>
      </w:r>
    </w:p>
    <w:p w14:paraId="00000049" w14:textId="77777777" w:rsidR="00F67092" w:rsidRDefault="002F1A95">
      <w:pPr>
        <w:shd w:val="clear" w:color="auto" w:fill="FFFFFF"/>
        <w:spacing w:after="240"/>
        <w:rPr>
          <w:rFonts w:ascii="Roboto" w:eastAsia="Roboto" w:hAnsi="Roboto" w:cs="Roboto"/>
          <w:b/>
          <w:color w:val="3C4043"/>
          <w:sz w:val="21"/>
          <w:szCs w:val="21"/>
          <w:highlight w:val="white"/>
        </w:rPr>
      </w:pPr>
      <w:r>
        <w:rPr>
          <w:rFonts w:ascii="Roboto" w:eastAsia="Roboto" w:hAnsi="Roboto" w:cs="Roboto"/>
          <w:sz w:val="21"/>
          <w:szCs w:val="21"/>
        </w:rPr>
        <w:t xml:space="preserve">Het huiswerk na de </w:t>
      </w:r>
      <w:proofErr w:type="spellStart"/>
      <w:r>
        <w:rPr>
          <w:rFonts w:ascii="Roboto" w:eastAsia="Roboto" w:hAnsi="Roboto" w:cs="Roboto"/>
          <w:sz w:val="21"/>
          <w:szCs w:val="21"/>
        </w:rPr>
        <w:t>toetsweek</w:t>
      </w:r>
      <w:proofErr w:type="spellEnd"/>
      <w:r>
        <w:rPr>
          <w:rFonts w:ascii="Roboto" w:eastAsia="Roboto" w:hAnsi="Roboto" w:cs="Roboto"/>
          <w:sz w:val="21"/>
          <w:szCs w:val="21"/>
        </w:rPr>
        <w:t xml:space="preserve"> is nooit </w:t>
      </w:r>
      <w:r>
        <w:rPr>
          <w:rFonts w:ascii="Roboto" w:eastAsia="Roboto" w:hAnsi="Roboto" w:cs="Roboto"/>
          <w:sz w:val="21"/>
          <w:szCs w:val="21"/>
        </w:rPr>
        <w:t xml:space="preserve">veel. Toch zal het zeker voorkomen dat er na de </w:t>
      </w:r>
      <w:proofErr w:type="spellStart"/>
      <w:r>
        <w:rPr>
          <w:rFonts w:ascii="Roboto" w:eastAsia="Roboto" w:hAnsi="Roboto" w:cs="Roboto"/>
          <w:sz w:val="21"/>
          <w:szCs w:val="21"/>
        </w:rPr>
        <w:t>toetsweek</w:t>
      </w:r>
      <w:proofErr w:type="spellEnd"/>
      <w:r>
        <w:rPr>
          <w:rFonts w:ascii="Roboto" w:eastAsia="Roboto" w:hAnsi="Roboto" w:cs="Roboto"/>
          <w:sz w:val="21"/>
          <w:szCs w:val="21"/>
        </w:rPr>
        <w:t xml:space="preserve"> ook weer geoefend moet worden met nieuwe lesstof. Dit blijft echter zeer beperkt, omdat de nieuwe lesstof vaak eerst uitgelegd wordt in de lessen direct na de </w:t>
      </w:r>
      <w:proofErr w:type="spellStart"/>
      <w:r>
        <w:rPr>
          <w:rFonts w:ascii="Roboto" w:eastAsia="Roboto" w:hAnsi="Roboto" w:cs="Roboto"/>
          <w:sz w:val="21"/>
          <w:szCs w:val="21"/>
        </w:rPr>
        <w:t>toetsweek</w:t>
      </w:r>
      <w:proofErr w:type="spellEnd"/>
      <w:r>
        <w:rPr>
          <w:rFonts w:ascii="Roboto" w:eastAsia="Roboto" w:hAnsi="Roboto" w:cs="Roboto"/>
          <w:sz w:val="21"/>
          <w:szCs w:val="21"/>
        </w:rPr>
        <w:t xml:space="preserve">. </w:t>
      </w:r>
    </w:p>
    <w:p w14:paraId="0000004A" w14:textId="77777777" w:rsidR="00F67092" w:rsidRDefault="002F1A95">
      <w:pPr>
        <w:shd w:val="clear" w:color="auto" w:fill="FFFFFF"/>
        <w:rPr>
          <w:rFonts w:ascii="Roboto" w:eastAsia="Roboto" w:hAnsi="Roboto" w:cs="Roboto"/>
          <w:b/>
          <w:color w:val="000000"/>
          <w:sz w:val="21"/>
          <w:szCs w:val="21"/>
        </w:rPr>
      </w:pPr>
      <w:r>
        <w:rPr>
          <w:rFonts w:ascii="Roboto" w:eastAsia="Roboto" w:hAnsi="Roboto" w:cs="Roboto"/>
          <w:b/>
          <w:color w:val="000000"/>
          <w:sz w:val="21"/>
          <w:szCs w:val="21"/>
        </w:rPr>
        <w:t>Kunnen jullie de verschille</w:t>
      </w:r>
      <w:r>
        <w:rPr>
          <w:rFonts w:ascii="Roboto" w:eastAsia="Roboto" w:hAnsi="Roboto" w:cs="Roboto"/>
          <w:b/>
          <w:color w:val="000000"/>
          <w:sz w:val="21"/>
          <w:szCs w:val="21"/>
        </w:rPr>
        <w:t>nde leermethoden ook nog even rondsturen?</w:t>
      </w:r>
    </w:p>
    <w:p w14:paraId="0000004B" w14:textId="34C61C83" w:rsidR="00F67092" w:rsidRDefault="002F1A95">
      <w:pPr>
        <w:shd w:val="clear" w:color="auto" w:fill="FFFFFF"/>
        <w:rPr>
          <w:rFonts w:ascii="Roboto" w:eastAsia="Roboto" w:hAnsi="Roboto" w:cs="Roboto"/>
          <w:sz w:val="21"/>
          <w:szCs w:val="21"/>
        </w:rPr>
      </w:pPr>
      <w:r>
        <w:rPr>
          <w:rFonts w:ascii="Roboto" w:eastAsia="Roboto" w:hAnsi="Roboto" w:cs="Roboto"/>
          <w:color w:val="000000"/>
          <w:sz w:val="21"/>
          <w:szCs w:val="21"/>
        </w:rPr>
        <w:t xml:space="preserve">Zie </w:t>
      </w:r>
      <w:r w:rsidR="001365DC">
        <w:rPr>
          <w:rFonts w:ascii="Roboto" w:eastAsia="Roboto" w:hAnsi="Roboto" w:cs="Roboto"/>
          <w:color w:val="000000"/>
          <w:sz w:val="21"/>
          <w:szCs w:val="21"/>
        </w:rPr>
        <w:t xml:space="preserve">op de </w:t>
      </w:r>
      <w:hyperlink r:id="rId9" w:history="1">
        <w:r w:rsidR="001365DC" w:rsidRPr="001365DC">
          <w:rPr>
            <w:rStyle w:val="Hyperlink"/>
            <w:rFonts w:ascii="Roboto" w:eastAsia="Roboto" w:hAnsi="Roboto" w:cs="Roboto"/>
            <w:sz w:val="21"/>
            <w:szCs w:val="21"/>
          </w:rPr>
          <w:t>website</w:t>
        </w:r>
      </w:hyperlink>
      <w:r>
        <w:rPr>
          <w:rFonts w:ascii="Roboto" w:eastAsia="Roboto" w:hAnsi="Roboto" w:cs="Roboto"/>
          <w:color w:val="000000"/>
          <w:sz w:val="21"/>
          <w:szCs w:val="21"/>
        </w:rPr>
        <w:t>.</w:t>
      </w:r>
    </w:p>
    <w:p w14:paraId="0000004C" w14:textId="77777777" w:rsidR="00F67092" w:rsidRDefault="002F1A95">
      <w:pPr>
        <w:shd w:val="clear" w:color="auto" w:fill="FFFFFF"/>
        <w:rPr>
          <w:rFonts w:ascii="Roboto" w:eastAsia="Roboto" w:hAnsi="Roboto" w:cs="Roboto"/>
          <w:b/>
          <w:color w:val="000000"/>
          <w:sz w:val="21"/>
          <w:szCs w:val="21"/>
        </w:rPr>
      </w:pPr>
      <w:r>
        <w:rPr>
          <w:rFonts w:ascii="Roboto" w:eastAsia="Roboto" w:hAnsi="Roboto" w:cs="Roboto"/>
          <w:b/>
          <w:color w:val="000000"/>
          <w:sz w:val="21"/>
          <w:szCs w:val="21"/>
        </w:rPr>
        <w:t xml:space="preserve">Hoe weet een brugklasser wat hij mist, als hij niet weet wat normaal is op een middelbare school. Hoe worden deze brugklassers begeleid in het leren </w:t>
      </w:r>
      <w:proofErr w:type="spellStart"/>
      <w:r>
        <w:rPr>
          <w:rFonts w:ascii="Roboto" w:eastAsia="Roboto" w:hAnsi="Roboto" w:cs="Roboto"/>
          <w:b/>
          <w:color w:val="000000"/>
          <w:sz w:val="21"/>
          <w:szCs w:val="21"/>
        </w:rPr>
        <w:t>leren</w:t>
      </w:r>
      <w:proofErr w:type="spellEnd"/>
      <w:r>
        <w:rPr>
          <w:rFonts w:ascii="Roboto" w:eastAsia="Roboto" w:hAnsi="Roboto" w:cs="Roboto"/>
          <w:b/>
          <w:color w:val="000000"/>
          <w:sz w:val="21"/>
          <w:szCs w:val="21"/>
        </w:rPr>
        <w:t>, omdat ze eigenlijk niet goed weten wat 'norma</w:t>
      </w:r>
      <w:r>
        <w:rPr>
          <w:rFonts w:ascii="Roboto" w:eastAsia="Roboto" w:hAnsi="Roboto" w:cs="Roboto"/>
          <w:b/>
          <w:color w:val="000000"/>
          <w:sz w:val="21"/>
          <w:szCs w:val="21"/>
        </w:rPr>
        <w:t>al' is?</w:t>
      </w:r>
    </w:p>
    <w:p w14:paraId="0000004D" w14:textId="77777777" w:rsidR="00F67092" w:rsidRDefault="002F1A95">
      <w:pPr>
        <w:shd w:val="clear" w:color="auto" w:fill="FFFFFF"/>
        <w:rPr>
          <w:rFonts w:ascii="Roboto" w:eastAsia="Roboto" w:hAnsi="Roboto" w:cs="Roboto"/>
          <w:sz w:val="21"/>
          <w:szCs w:val="21"/>
        </w:rPr>
      </w:pPr>
      <w:r>
        <w:rPr>
          <w:rFonts w:ascii="Roboto" w:eastAsia="Roboto" w:hAnsi="Roboto" w:cs="Roboto"/>
          <w:color w:val="000000"/>
          <w:sz w:val="21"/>
          <w:szCs w:val="21"/>
        </w:rPr>
        <w:t>Dit is onderdeel van het mentorprogramma. We zullen hierop zeker ook de komende jaren intensiever dan normaal inzetten.</w:t>
      </w:r>
    </w:p>
    <w:p w14:paraId="0000004E" w14:textId="77777777" w:rsidR="00F67092" w:rsidRDefault="002F1A95">
      <w:pPr>
        <w:shd w:val="clear" w:color="auto" w:fill="FFFFFF"/>
        <w:rPr>
          <w:rFonts w:ascii="Roboto" w:eastAsia="Roboto" w:hAnsi="Roboto" w:cs="Roboto"/>
          <w:b/>
          <w:color w:val="000000"/>
          <w:sz w:val="21"/>
          <w:szCs w:val="21"/>
        </w:rPr>
      </w:pPr>
      <w:r>
        <w:rPr>
          <w:rFonts w:ascii="Roboto" w:eastAsia="Roboto" w:hAnsi="Roboto" w:cs="Roboto"/>
          <w:b/>
          <w:color w:val="000000"/>
          <w:sz w:val="21"/>
          <w:szCs w:val="21"/>
        </w:rPr>
        <w:t xml:space="preserve">Ik mis online </w:t>
      </w:r>
      <w:proofErr w:type="spellStart"/>
      <w:r>
        <w:rPr>
          <w:rFonts w:ascii="Roboto" w:eastAsia="Roboto" w:hAnsi="Roboto" w:cs="Roboto"/>
          <w:b/>
          <w:color w:val="000000"/>
          <w:sz w:val="21"/>
          <w:szCs w:val="21"/>
        </w:rPr>
        <w:t>fun</w:t>
      </w:r>
      <w:proofErr w:type="spellEnd"/>
      <w:r>
        <w:rPr>
          <w:rFonts w:ascii="Roboto" w:eastAsia="Roboto" w:hAnsi="Roboto" w:cs="Roboto"/>
          <w:b/>
          <w:color w:val="000000"/>
          <w:sz w:val="21"/>
          <w:szCs w:val="21"/>
        </w:rPr>
        <w:t xml:space="preserve"> activiteiten zoals een </w:t>
      </w:r>
      <w:proofErr w:type="spellStart"/>
      <w:r>
        <w:rPr>
          <w:rFonts w:ascii="Roboto" w:eastAsia="Roboto" w:hAnsi="Roboto" w:cs="Roboto"/>
          <w:b/>
          <w:color w:val="000000"/>
          <w:sz w:val="21"/>
          <w:szCs w:val="21"/>
        </w:rPr>
        <w:t>pubquiz</w:t>
      </w:r>
      <w:proofErr w:type="spellEnd"/>
      <w:r>
        <w:rPr>
          <w:rFonts w:ascii="Roboto" w:eastAsia="Roboto" w:hAnsi="Roboto" w:cs="Roboto"/>
          <w:b/>
          <w:color w:val="000000"/>
          <w:sz w:val="21"/>
          <w:szCs w:val="21"/>
        </w:rPr>
        <w:t>, bingo of een escaperoomspel met de klas. In hoeverre mag je dit verwachten van</w:t>
      </w:r>
      <w:r>
        <w:rPr>
          <w:rFonts w:ascii="Roboto" w:eastAsia="Roboto" w:hAnsi="Roboto" w:cs="Roboto"/>
          <w:b/>
          <w:color w:val="000000"/>
          <w:sz w:val="21"/>
          <w:szCs w:val="21"/>
        </w:rPr>
        <w:t xml:space="preserve"> de mentor?</w:t>
      </w:r>
    </w:p>
    <w:p w14:paraId="0000004F" w14:textId="77777777" w:rsidR="00F67092" w:rsidRDefault="002F1A95">
      <w:pPr>
        <w:shd w:val="clear" w:color="auto" w:fill="FFFFFF"/>
        <w:rPr>
          <w:rFonts w:ascii="Roboto" w:eastAsia="Roboto" w:hAnsi="Roboto" w:cs="Roboto"/>
          <w:sz w:val="21"/>
          <w:szCs w:val="21"/>
        </w:rPr>
      </w:pPr>
      <w:r>
        <w:rPr>
          <w:rFonts w:ascii="Roboto" w:eastAsia="Roboto" w:hAnsi="Roboto" w:cs="Roboto"/>
          <w:color w:val="000000"/>
          <w:sz w:val="21"/>
          <w:szCs w:val="21"/>
        </w:rPr>
        <w:t>Mentoren hebben het nu vooral erg druk met de extra ondersteuning die deze periode vraagt. We verlangen zelf ook naar de tijd dat we dit soort dingen weer kunnen doen met leerlingen</w:t>
      </w:r>
      <w:r>
        <w:rPr>
          <w:rFonts w:ascii="Roboto" w:eastAsia="Roboto" w:hAnsi="Roboto" w:cs="Roboto"/>
          <w:sz w:val="21"/>
          <w:szCs w:val="21"/>
        </w:rPr>
        <w:t>.</w:t>
      </w:r>
    </w:p>
    <w:p w14:paraId="00000050" w14:textId="77777777" w:rsidR="00F67092" w:rsidRDefault="00F67092"/>
    <w:sectPr w:rsidR="00F67092">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Roboto">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092"/>
    <w:rsid w:val="001365DC"/>
    <w:rsid w:val="002F1A95"/>
    <w:rsid w:val="00F670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672C4"/>
  <w15:docId w15:val="{B70553FC-A583-4A74-A5EB-EC91261A5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Normaalweb">
    <w:name w:val="Normal (Web)"/>
    <w:basedOn w:val="Standaard"/>
    <w:uiPriority w:val="99"/>
    <w:unhideWhenUsed/>
    <w:rsid w:val="0034564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Standaardalinea-lettertype"/>
    <w:uiPriority w:val="99"/>
    <w:unhideWhenUsed/>
    <w:rsid w:val="009D420D"/>
    <w:rPr>
      <w:color w:val="0563C1"/>
      <w:u w:val="single"/>
    </w:rPr>
  </w:style>
  <w:style w:type="paragraph" w:styleId="Lijstalinea">
    <w:name w:val="List Paragraph"/>
    <w:basedOn w:val="Standaard"/>
    <w:uiPriority w:val="34"/>
    <w:qFormat/>
    <w:rsid w:val="009D420D"/>
    <w:pPr>
      <w:spacing w:after="0" w:line="240" w:lineRule="auto"/>
      <w:ind w:left="720"/>
    </w:pPr>
  </w:style>
  <w:style w:type="character" w:styleId="Onopgelostemelding">
    <w:name w:val="Unresolved Mention"/>
    <w:basedOn w:val="Standaardalinea-lettertype"/>
    <w:uiPriority w:val="99"/>
    <w:semiHidden/>
    <w:unhideWhenUsed/>
    <w:rsid w:val="009D420D"/>
    <w:rPr>
      <w:color w:val="605E5C"/>
      <w:shd w:val="clear" w:color="auto" w:fill="E1DFDD"/>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team@ichthuslyceum.nl" TargetMode="External"/><Relationship Id="rId3" Type="http://schemas.openxmlformats.org/officeDocument/2006/relationships/settings" Target="settings.xml"/><Relationship Id="rId7" Type="http://schemas.openxmlformats.org/officeDocument/2006/relationships/hyperlink" Target="mailto:plusles@ichthuslyceum.n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sites.google.com/ichthuslyceumonline.nl/ichthusingedeeltelijkelockdown/home" TargetMode="External"/><Relationship Id="rId11" Type="http://schemas.openxmlformats.org/officeDocument/2006/relationships/theme" Target="theme/theme1.xml"/><Relationship Id="rId5" Type="http://schemas.openxmlformats.org/officeDocument/2006/relationships/hyperlink" Target="https://www.ichthuslyceum.nl/corona-ondersteuningsprogramm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ichthuslyceum.nl/corona-ondersteuningsprogramma/"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8iMlYdabn2ELw/KbDlCD7uIrGUQ==">AMUW2mXFd65zg3MthUM7hk2TVO9bbzkmxRQVioEqaXH3mnuHVK+G48yTj4xVK4nOCeI6uy3ztUNUm1YLbqe6TMSRsbD4cQeLEA5+iv4OjuSx1CZJtnRric8=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1780</Words>
  <Characters>9792</Characters>
  <Application>Microsoft Office Word</Application>
  <DocSecurity>0</DocSecurity>
  <Lines>81</Lines>
  <Paragraphs>23</Paragraphs>
  <ScaleCrop>false</ScaleCrop>
  <Company/>
  <LinksUpToDate>false</LinksUpToDate>
  <CharactersWithSpaces>11549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Schoots, A.</dc:creator>
  <cp:lastModifiedBy>Schoots, A.</cp:lastModifiedBy>
  <cp:revision>2</cp:revision>
  <dcterms:created xsi:type="dcterms:W3CDTF">2021-04-21T09:04:00Z</dcterms:created>
  <dcterms:modified xsi:type="dcterms:W3CDTF">2021-04-21T09:04:00Z</dcterms:modified>
</cp:coreProperties>
</file>